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87" w:rsidRPr="00D86087" w:rsidRDefault="00D86087" w:rsidP="00D8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60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"http://www.consultant.ru/document/cons_doc_LAW_193445/" </w:instrText>
      </w:r>
      <w:r w:rsidRPr="00D860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8608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D86087">
        <w:rPr>
          <w:rFonts w:ascii="Arial" w:eastAsia="Times New Roman" w:hAnsi="Arial" w:cs="Arial"/>
          <w:b/>
          <w:bCs/>
          <w:color w:val="333333"/>
          <w:sz w:val="28"/>
          <w:u w:val="single"/>
          <w:lang w:eastAsia="ru-RU"/>
        </w:rPr>
        <w:t xml:space="preserve">Приказ </w:t>
      </w:r>
      <w:proofErr w:type="spellStart"/>
      <w:r w:rsidRPr="00D86087">
        <w:rPr>
          <w:rFonts w:ascii="Arial" w:eastAsia="Times New Roman" w:hAnsi="Arial" w:cs="Arial"/>
          <w:b/>
          <w:bCs/>
          <w:color w:val="333333"/>
          <w:sz w:val="28"/>
          <w:u w:val="single"/>
          <w:lang w:eastAsia="ru-RU"/>
        </w:rPr>
        <w:t>Минобрнауки</w:t>
      </w:r>
      <w:proofErr w:type="spellEnd"/>
      <w:r w:rsidRPr="00D86087">
        <w:rPr>
          <w:rFonts w:ascii="Arial" w:eastAsia="Times New Roman" w:hAnsi="Arial" w:cs="Arial"/>
          <w:b/>
          <w:bCs/>
          <w:color w:val="333333"/>
          <w:sz w:val="28"/>
          <w:u w:val="single"/>
          <w:lang w:eastAsia="ru-RU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2010...</w:t>
      </w:r>
      <w:r w:rsidRPr="00D860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86087" w:rsidRPr="00D86087" w:rsidRDefault="00D86087" w:rsidP="00D86087">
      <w:pPr>
        <w:shd w:val="clear" w:color="auto" w:fill="FFFFFF"/>
        <w:spacing w:after="0" w:line="419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dst100008"/>
      <w:bookmarkEnd w:id="0"/>
      <w:r w:rsidRPr="00D86087">
        <w:rPr>
          <w:rFonts w:ascii="Arial" w:eastAsia="Times New Roman" w:hAnsi="Arial" w:cs="Arial"/>
          <w:color w:val="333333"/>
          <w:sz w:val="28"/>
          <w:lang w:eastAsia="ru-RU"/>
        </w:rPr>
        <w:t>Приложение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D86087" w:rsidRPr="00D86087" w:rsidRDefault="00D86087" w:rsidP="00D86087">
      <w:pPr>
        <w:shd w:val="clear" w:color="auto" w:fill="FFFFFF"/>
        <w:spacing w:after="0" w:line="419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1" w:name="dst100009"/>
      <w:bookmarkEnd w:id="1"/>
      <w:r w:rsidRPr="00D86087">
        <w:rPr>
          <w:rFonts w:ascii="Arial" w:eastAsia="Times New Roman" w:hAnsi="Arial" w:cs="Arial"/>
          <w:color w:val="333333"/>
          <w:sz w:val="28"/>
          <w:lang w:eastAsia="ru-RU"/>
        </w:rPr>
        <w:t>Утверждены</w:t>
      </w:r>
    </w:p>
    <w:p w:rsidR="00D86087" w:rsidRPr="00D86087" w:rsidRDefault="00D86087" w:rsidP="00D86087">
      <w:pPr>
        <w:shd w:val="clear" w:color="auto" w:fill="FFFFFF"/>
        <w:spacing w:after="0" w:line="419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color w:val="333333"/>
          <w:sz w:val="28"/>
          <w:lang w:eastAsia="ru-RU"/>
        </w:rPr>
        <w:t>приказом Министерства образования</w:t>
      </w:r>
    </w:p>
    <w:p w:rsidR="00D86087" w:rsidRPr="00D86087" w:rsidRDefault="00D86087" w:rsidP="00D86087">
      <w:pPr>
        <w:shd w:val="clear" w:color="auto" w:fill="FFFFFF"/>
        <w:spacing w:after="0" w:line="419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color w:val="333333"/>
          <w:sz w:val="28"/>
          <w:lang w:eastAsia="ru-RU"/>
        </w:rPr>
        <w:t>и науки Российской Федерации</w:t>
      </w:r>
    </w:p>
    <w:p w:rsidR="00D86087" w:rsidRPr="00D86087" w:rsidRDefault="00D86087" w:rsidP="00D86087">
      <w:pPr>
        <w:shd w:val="clear" w:color="auto" w:fill="FFFFFF"/>
        <w:spacing w:after="0" w:line="419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color w:val="333333"/>
          <w:sz w:val="28"/>
          <w:lang w:eastAsia="ru-RU"/>
        </w:rPr>
        <w:t>от 31 декабря 2015 г. N 1577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D86087" w:rsidRPr="00D86087" w:rsidRDefault="00D86087" w:rsidP="00D86087">
      <w:pPr>
        <w:shd w:val="clear" w:color="auto" w:fill="FFFFFF"/>
        <w:spacing w:after="144" w:line="41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2" w:name="dst100010"/>
      <w:bookmarkEnd w:id="2"/>
      <w:r w:rsidRPr="00D86087">
        <w:rPr>
          <w:rFonts w:ascii="Arial" w:eastAsia="Times New Roman" w:hAnsi="Arial" w:cs="Arial"/>
          <w:b/>
          <w:bCs/>
          <w:color w:val="333333"/>
          <w:kern w:val="36"/>
          <w:sz w:val="28"/>
          <w:lang w:eastAsia="ru-RU"/>
        </w:rPr>
        <w:t>ИЗМЕНЕНИЯ,</w:t>
      </w:r>
    </w:p>
    <w:p w:rsidR="00D86087" w:rsidRPr="00D86087" w:rsidRDefault="00D86087" w:rsidP="00D86087">
      <w:pPr>
        <w:shd w:val="clear" w:color="auto" w:fill="FFFFFF"/>
        <w:spacing w:after="144" w:line="41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b/>
          <w:bCs/>
          <w:color w:val="333333"/>
          <w:kern w:val="36"/>
          <w:sz w:val="28"/>
          <w:lang w:eastAsia="ru-RU"/>
        </w:rPr>
        <w:t>КОТОРЫЕ ВНОСЯТСЯ В ФЕДЕРАЛЬНЫЙ ГОСУДАРСТВЕННЫЙ</w:t>
      </w:r>
    </w:p>
    <w:p w:rsidR="00D86087" w:rsidRPr="00D86087" w:rsidRDefault="00D86087" w:rsidP="00D86087">
      <w:pPr>
        <w:shd w:val="clear" w:color="auto" w:fill="FFFFFF"/>
        <w:spacing w:after="144" w:line="41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b/>
          <w:bCs/>
          <w:color w:val="333333"/>
          <w:kern w:val="36"/>
          <w:sz w:val="28"/>
          <w:lang w:eastAsia="ru-RU"/>
        </w:rPr>
        <w:t>ОБРАЗОВАТЕЛЬНЫЙ СТАНДАРТ ОСНОВНОГО ОБЩЕГО ОБРАЗОВАНИЯ,</w:t>
      </w:r>
    </w:p>
    <w:p w:rsidR="00D86087" w:rsidRPr="00D86087" w:rsidRDefault="00D86087" w:rsidP="00D86087">
      <w:pPr>
        <w:shd w:val="clear" w:color="auto" w:fill="FFFFFF"/>
        <w:spacing w:after="144" w:line="41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D86087">
        <w:rPr>
          <w:rFonts w:ascii="Arial" w:eastAsia="Times New Roman" w:hAnsi="Arial" w:cs="Arial"/>
          <w:b/>
          <w:bCs/>
          <w:color w:val="333333"/>
          <w:kern w:val="36"/>
          <w:sz w:val="28"/>
          <w:lang w:eastAsia="ru-RU"/>
        </w:rPr>
        <w:t>УТВЕРЖДЕННЫЙ</w:t>
      </w:r>
      <w:proofErr w:type="gramEnd"/>
      <w:r w:rsidRPr="00D86087">
        <w:rPr>
          <w:rFonts w:ascii="Arial" w:eastAsia="Times New Roman" w:hAnsi="Arial" w:cs="Arial"/>
          <w:b/>
          <w:bCs/>
          <w:color w:val="333333"/>
          <w:kern w:val="36"/>
          <w:sz w:val="28"/>
          <w:lang w:eastAsia="ru-RU"/>
        </w:rPr>
        <w:t xml:space="preserve"> ПРИКАЗОМ МИНИСТЕРСТВА ОБРАЗОВАНИЯ И НАУКИ</w:t>
      </w:r>
    </w:p>
    <w:p w:rsidR="00D86087" w:rsidRPr="00D86087" w:rsidRDefault="00D86087" w:rsidP="00D86087">
      <w:pPr>
        <w:shd w:val="clear" w:color="auto" w:fill="FFFFFF"/>
        <w:spacing w:after="144" w:line="41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b/>
          <w:bCs/>
          <w:color w:val="333333"/>
          <w:kern w:val="36"/>
          <w:sz w:val="28"/>
          <w:lang w:eastAsia="ru-RU"/>
        </w:rPr>
        <w:t>РОССИЙСКОЙ ФЕДЕРАЦИИ ОТ 17 ДЕКАБРЯ 2010 Г. N 1897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dst100011"/>
      <w:bookmarkEnd w:id="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1. Дополнить пунктом 9.1 следующего содержания: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" w:name="dst100012"/>
      <w:bookmarkEnd w:id="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"9.1. Личностные результаты освоения адаптированной образовательной программы основного общего образования должны отражать: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" w:name="dst100013"/>
      <w:bookmarkEnd w:id="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для глухих, слабослышащих, позднооглохших обучающихся: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dst100014"/>
      <w:bookmarkEnd w:id="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" w:name="dst100015"/>
      <w:bookmarkEnd w:id="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2)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нарушениями опорно-двигательного аппарата: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dst100016"/>
      <w:bookmarkEnd w:id="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навыками пространственной и социально-бытовой ориентировки;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" w:name="dst100017"/>
      <w:bookmarkEnd w:id="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" w:name="dst100018"/>
      <w:bookmarkEnd w:id="1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" w:name="dst100019"/>
      <w:bookmarkEnd w:id="1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" w:name="dst100020"/>
      <w:bookmarkEnd w:id="1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3)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расстройствами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аутистического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спектра: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" w:name="dst100021"/>
      <w:bookmarkEnd w:id="1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" w:name="dst100022"/>
      <w:bookmarkEnd w:id="1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знание своих предпочтений (ограничений) в бытовой сфере и сфере интересов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" w:name="dst100023"/>
      <w:bookmarkEnd w:id="1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2. Дополнить пунктом 10.1 следующего содержания: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" w:name="dst100024"/>
      <w:bookmarkEnd w:id="1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" w:name="dst100025"/>
      <w:bookmarkEnd w:id="1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для глухих, слабослышащих, позднооглохших обучающихся: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" w:name="dst100026"/>
      <w:bookmarkEnd w:id="1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аграмматизмов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) в письменной и устной речи;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" w:name="dst100027"/>
      <w:bookmarkEnd w:id="1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2)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расстройствами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аутистического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спектра: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" w:name="dst100028"/>
      <w:bookmarkEnd w:id="2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тьютора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" w:name="dst100029"/>
      <w:bookmarkEnd w:id="2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тьютора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" w:name="dst100030"/>
      <w:bookmarkEnd w:id="2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тьютора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" w:name="dst100031"/>
      <w:bookmarkEnd w:id="2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тьютора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" w:name="dst100032"/>
      <w:bookmarkEnd w:id="2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тьютора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" w:name="dst100033"/>
      <w:bookmarkEnd w:id="2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6" w:name="dst100034"/>
      <w:bookmarkEnd w:id="2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умения активного использования знаково-символических сре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дств дл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я представления информации об изучаемых объектах и процессах, различных схем решения учебных и </w:t>
      </w: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практических задач при организующей помощи педагога-психолога 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тьютора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7" w:name="dst100035"/>
      <w:bookmarkEnd w:id="2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8" w:name="dst100036"/>
      <w:bookmarkEnd w:id="2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3. Пункт 11.1 изложить в следующей редакции: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9" w:name="dst100037"/>
      <w:bookmarkEnd w:id="2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"11.1. Русский язык и литература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0" w:name="dst100038"/>
      <w:bookmarkEnd w:id="30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1" w:name="dst100039"/>
      <w:bookmarkEnd w:id="3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2" w:name="dst100040"/>
      <w:bookmarkEnd w:id="3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3" w:name="dst100041"/>
      <w:bookmarkEnd w:id="3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4" w:name="dst100042"/>
      <w:bookmarkEnd w:id="3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5" w:name="dst100043"/>
      <w:bookmarkEnd w:id="3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текстов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разных функционально-смысловых типов и жанров.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6" w:name="dst100044"/>
      <w:bookmarkEnd w:id="3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Предметные результаты изучения предметной области "Русский язык и литература" должны отражать: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7" w:name="dst100045"/>
      <w:bookmarkEnd w:id="3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Русский язык: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8" w:name="dst100046"/>
      <w:bookmarkEnd w:id="3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аудирования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9" w:name="dst100047"/>
      <w:bookmarkEnd w:id="3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полилогическую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речь, участие в диалоге 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полилоге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0" w:name="dst100048"/>
      <w:bookmarkEnd w:id="4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1" w:name="dst100049"/>
      <w:bookmarkEnd w:id="4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овладение различными видами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аудирования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2" w:name="dst100050"/>
      <w:bookmarkEnd w:id="4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3" w:name="dst100051"/>
      <w:bookmarkEnd w:id="4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4" w:name="dst100052"/>
      <w:bookmarkEnd w:id="4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5" w:name="dst100053"/>
      <w:bookmarkEnd w:id="4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6" w:name="dst100054"/>
      <w:bookmarkEnd w:id="4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7" w:name="dst100055"/>
      <w:bookmarkEnd w:id="4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осознанное использование речевых сре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дств дл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8" w:name="dst100056"/>
      <w:bookmarkEnd w:id="4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соблюдение основных языковых норм в устной и письменной речи;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9" w:name="dst100057"/>
      <w:bookmarkEnd w:id="4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стремление расширить свою речевую практику, развивать культуру использования русского литературного языка, оценивать </w:t>
      </w: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свои языковые умения и планировать их совершенствование и развитие;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0" w:name="dst100058"/>
      <w:bookmarkEnd w:id="5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3) использование коммуникативно-эстетических возможностей русского языка: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1" w:name="dst100059"/>
      <w:bookmarkEnd w:id="51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2" w:name="dst100060"/>
      <w:bookmarkEnd w:id="5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уместное использование фразеологических оборотов в речи;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3" w:name="dst100061"/>
      <w:bookmarkEnd w:id="5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4" w:name="dst100062"/>
      <w:bookmarkEnd w:id="5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в речи синонимичных имен прилагательных в роли эпитетов;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5" w:name="dst100063"/>
      <w:bookmarkEnd w:id="5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6" w:name="dst100064"/>
      <w:bookmarkEnd w:id="5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7" w:name="dst100065"/>
      <w:bookmarkEnd w:id="5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8" w:name="dst100066"/>
      <w:bookmarkEnd w:id="5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глаголов, причастий, деепричастий и их морфологических признаков;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9" w:name="dst100067"/>
      <w:bookmarkEnd w:id="5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0" w:name="dst100068"/>
      <w:bookmarkEnd w:id="6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1" w:name="dst100069"/>
      <w:bookmarkEnd w:id="6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многоаспектного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анализа текста: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2" w:name="dst100070"/>
      <w:bookmarkEnd w:id="6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3" w:name="dst100071"/>
      <w:bookmarkEnd w:id="6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4" w:name="dst100072"/>
      <w:bookmarkEnd w:id="6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5" w:name="dst100073"/>
      <w:bookmarkEnd w:id="6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определение звукового состава слова, правильное деление на слоги, характеристика звуков слова;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6" w:name="dst100074"/>
      <w:bookmarkEnd w:id="6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7" w:name="dst100075"/>
      <w:bookmarkEnd w:id="6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8" w:name="dst100076"/>
      <w:bookmarkEnd w:id="6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9" w:name="dst100077"/>
      <w:bookmarkEnd w:id="6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0" w:name="dst100078"/>
      <w:bookmarkEnd w:id="7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опознавание основных единиц синтаксиса (словосочетание, предложение, текст);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1" w:name="dst100079"/>
      <w:bookmarkEnd w:id="7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2" w:name="dst100080"/>
      <w:bookmarkEnd w:id="7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вида предложения по цели высказывания и эмоциональной окраске;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3" w:name="dst100081"/>
      <w:bookmarkEnd w:id="7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грамматической основы предложения;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4" w:name="dst100082"/>
      <w:bookmarkEnd w:id="7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неосложненной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структуры, полных и неполных;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5" w:name="dst100083"/>
      <w:bookmarkEnd w:id="7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6" w:name="dst100084"/>
      <w:bookmarkEnd w:id="7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7" w:name="dst100085"/>
      <w:bookmarkEnd w:id="7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8" w:name="dst100086"/>
      <w:bookmarkEnd w:id="7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дств св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язи предложений в тексте, а также уместность и целесообразность их использования;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9" w:name="dst100087"/>
      <w:bookmarkEnd w:id="7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дств дл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я свободного выражения мыслей и чувств в соответствии с ситуацией и стилем общения: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0" w:name="dst100088"/>
      <w:bookmarkEnd w:id="8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умение использовать словари (в том числе -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мультимедийные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1" w:name="dst100089"/>
      <w:bookmarkEnd w:id="8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2" w:name="dst100090"/>
      <w:bookmarkEnd w:id="8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3" w:name="dst100091"/>
      <w:bookmarkEnd w:id="8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4" w:name="dst100092"/>
      <w:bookmarkEnd w:id="8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5" w:name="dst100093"/>
      <w:bookmarkEnd w:id="8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словарей для подбора к словам синонимов, антонимов;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6" w:name="dst100094"/>
      <w:bookmarkEnd w:id="8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7" w:name="dst100095"/>
      <w:bookmarkEnd w:id="8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поиск орфограммы и применение правил написания слов с орфограммами;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8" w:name="dst100096"/>
      <w:bookmarkEnd w:id="8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освоение правил правописания служебных частей речи и умения применять их на письме;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9" w:name="dst100097"/>
      <w:bookmarkEnd w:id="8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применение правильного переноса слов;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0" w:name="dst100098"/>
      <w:bookmarkEnd w:id="9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1" w:name="dst100099"/>
      <w:bookmarkEnd w:id="9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2" w:name="dst100100"/>
      <w:bookmarkEnd w:id="9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3" w:name="dst100101"/>
      <w:bookmarkEnd w:id="9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4" w:name="dst100102"/>
      <w:bookmarkEnd w:id="9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5" w:name="dst100103"/>
      <w:bookmarkEnd w:id="9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брайлевской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печатной машинке;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6" w:name="dst100104"/>
      <w:bookmarkEnd w:id="9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слухозрительного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кохлеарных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имплантов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), говорения, чтения, письма;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7" w:name="dst100105"/>
      <w:bookmarkEnd w:id="9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10)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расстройствами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аутистического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спектра: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8" w:name="dst100106"/>
      <w:bookmarkEnd w:id="9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9" w:name="dst100107"/>
      <w:bookmarkEnd w:id="9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0" w:name="dst100108"/>
      <w:bookmarkEnd w:id="10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1" w:name="dst100109"/>
      <w:bookmarkEnd w:id="10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видение традиций и новаторства в произведениях;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2" w:name="dst100110"/>
      <w:bookmarkEnd w:id="10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3" w:name="dst100111"/>
      <w:bookmarkEnd w:id="10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Литература: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4" w:name="dst100112"/>
      <w:bookmarkEnd w:id="10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многоаспектного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диалога;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5" w:name="dst100113"/>
      <w:bookmarkEnd w:id="10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6" w:name="dst100114"/>
      <w:bookmarkEnd w:id="10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7" w:name="dst100115"/>
      <w:bookmarkEnd w:id="10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досуговое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чтение;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8" w:name="dst100116"/>
      <w:bookmarkEnd w:id="10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9" w:name="dst100117"/>
      <w:bookmarkEnd w:id="109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0" w:name="dst100118"/>
      <w:bookmarkEnd w:id="11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4. Дополнить новыми пунктами 11.2 и 11.3 следующего содержания: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1" w:name="dst100119"/>
      <w:bookmarkEnd w:id="11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"11.2. Родной язык и родная литература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2" w:name="dst100120"/>
      <w:bookmarkEnd w:id="11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Изучение предметной области "Родной язык и родная литература" должно обеспечить: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3" w:name="dst100121"/>
      <w:bookmarkEnd w:id="11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4" w:name="dst100122"/>
      <w:bookmarkEnd w:id="11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приобщение к литературному наследию своего народа;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5" w:name="dst100123"/>
      <w:bookmarkEnd w:id="11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6" w:name="dst100124"/>
      <w:bookmarkEnd w:id="116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7" w:name="dst100125"/>
      <w:bookmarkEnd w:id="11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текстов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разных функционально-смысловых типов и жанров.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8" w:name="dst100126"/>
      <w:bookmarkEnd w:id="11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9" w:name="dst100127"/>
      <w:bookmarkEnd w:id="11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Родной язык: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0" w:name="dst100128"/>
      <w:bookmarkEnd w:id="12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совершенствование видов речевой деятельности (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аудирования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1" w:name="dst100129"/>
      <w:bookmarkEnd w:id="12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2" w:name="dst100130"/>
      <w:bookmarkEnd w:id="12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3) использование коммуникативно-эстетических возможностей родного языка;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3" w:name="dst100131"/>
      <w:bookmarkEnd w:id="12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4" w:name="dst100132"/>
      <w:bookmarkEnd w:id="12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многоаспектного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анализа текста;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5" w:name="dst100133"/>
      <w:bookmarkEnd w:id="12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дств дл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6" w:name="dst100134"/>
      <w:bookmarkEnd w:id="12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7" w:name="dst100135"/>
      <w:bookmarkEnd w:id="12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8" w:name="dst100136"/>
      <w:bookmarkEnd w:id="12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Родная литература: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9" w:name="dst100137"/>
      <w:bookmarkEnd w:id="12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многоаспектного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диалога;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0" w:name="dst100138"/>
      <w:bookmarkEnd w:id="13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1" w:name="dst100139"/>
      <w:bookmarkEnd w:id="13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2" w:name="dst100140"/>
      <w:bookmarkEnd w:id="13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досуговое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чтение;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3" w:name="dst100141"/>
      <w:bookmarkEnd w:id="13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4" w:name="dst100142"/>
      <w:bookmarkEnd w:id="134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5" w:name="dst100143"/>
      <w:bookmarkEnd w:id="13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11.3. Иностранный язык. Второй иностранный язык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6" w:name="dst100144"/>
      <w:bookmarkEnd w:id="13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Изучение предметной области "Иностранные языки" должно обеспечить: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7" w:name="dst100145"/>
      <w:bookmarkEnd w:id="13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8" w:name="dst100146"/>
      <w:bookmarkEnd w:id="13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9" w:name="dst100147"/>
      <w:bookmarkEnd w:id="13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аудирование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, чтение и письмо), необходимой для успешной социализации и самореализации;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0" w:name="dst100148"/>
      <w:bookmarkEnd w:id="14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1" w:name="dst100149"/>
      <w:bookmarkEnd w:id="14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Предметные результаты изучения предметной области "Иностранные языки" должны отражать: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2" w:name="dst100150"/>
      <w:bookmarkEnd w:id="142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3" w:name="dst100151"/>
      <w:bookmarkEnd w:id="14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4" w:name="dst100152"/>
      <w:bookmarkEnd w:id="14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3) достижение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допорогового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уровня иноязычной коммуникативной компетенции;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5" w:name="dst100153"/>
      <w:bookmarkEnd w:id="14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</w:t>
      </w: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6" w:name="dst100154"/>
      <w:bookmarkEnd w:id="14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5. Пункты 11.2 - 11.8 считать соответственно пунктами 11.4 - 11.10.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7" w:name="dst100155"/>
      <w:bookmarkEnd w:id="14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6. Абзац восьмой пункта 11.4 изложить в следующей редакции: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8" w:name="dst100156"/>
      <w:bookmarkEnd w:id="148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аутистического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спектра приоритетной является задача социализации).".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49" w:name="dst100157"/>
      <w:bookmarkEnd w:id="14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7. Пункт 11.5 изложить в следующей редакции: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0" w:name="dst100158"/>
      <w:bookmarkEnd w:id="15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"11.5. Математика и информатика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1" w:name="dst100159"/>
      <w:bookmarkEnd w:id="15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Изучение предметной области "Математика и информатика" должно обеспечить: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2" w:name="dst100160"/>
      <w:bookmarkEnd w:id="15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осознание значения математики и информатики в повседневной жизни человека;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3" w:name="dst100161"/>
      <w:bookmarkEnd w:id="15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4" w:name="dst100162"/>
      <w:bookmarkEnd w:id="15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понимание роли информационных процессов в современном мире;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5" w:name="dst100163"/>
      <w:bookmarkEnd w:id="15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6" w:name="dst100164"/>
      <w:bookmarkEnd w:id="156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7" w:name="dst100165"/>
      <w:bookmarkEnd w:id="15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8" w:name="dst100166"/>
      <w:bookmarkEnd w:id="15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Математика. Алгебра. Геометрия. Информатика: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59" w:name="dst100167"/>
      <w:bookmarkEnd w:id="15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0" w:name="dst100168"/>
      <w:bookmarkEnd w:id="16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осознание роли математики в развитии России и мира;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1" w:name="dst100169"/>
      <w:bookmarkEnd w:id="16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2" w:name="dst100170"/>
      <w:bookmarkEnd w:id="16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3" w:name="dst100171"/>
      <w:bookmarkEnd w:id="16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4" w:name="dst100172"/>
      <w:bookmarkEnd w:id="16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решение сюжетных задач разных типов на все арифметические действия;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5" w:name="dst100173"/>
      <w:bookmarkEnd w:id="16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6" w:name="dst100174"/>
      <w:bookmarkEnd w:id="16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7" w:name="dst100175"/>
      <w:bookmarkEnd w:id="16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8" w:name="dst100176"/>
      <w:bookmarkEnd w:id="16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решение логических задач;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69" w:name="dst100177"/>
      <w:bookmarkEnd w:id="16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0" w:name="dst100178"/>
      <w:bookmarkEnd w:id="17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1" w:name="dst100179"/>
      <w:bookmarkEnd w:id="17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2" w:name="dst100180"/>
      <w:bookmarkEnd w:id="17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3" w:name="dst100181"/>
      <w:bookmarkEnd w:id="17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выполнение округления чисел в соответствии с правилами;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4" w:name="dst100182"/>
      <w:bookmarkEnd w:id="17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сравнение чисел;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5" w:name="dst100183"/>
      <w:bookmarkEnd w:id="17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оценивание значения квадратного корня из положительного целого числа;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6" w:name="dst100184"/>
      <w:bookmarkEnd w:id="17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7" w:name="dst100185"/>
      <w:bookmarkEnd w:id="17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8" w:name="dst100186"/>
      <w:bookmarkEnd w:id="17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79" w:name="dst100187"/>
      <w:bookmarkEnd w:id="17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линейным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0" w:name="dst100188"/>
      <w:bookmarkEnd w:id="18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1" w:name="dst100189"/>
      <w:bookmarkEnd w:id="18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2" w:name="dst100190"/>
      <w:bookmarkEnd w:id="18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знакопостоянства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, промежутков возрастания и убывания, наибольшего и наименьшего значения функции;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3" w:name="dst100191"/>
      <w:bookmarkEnd w:id="18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построение графика линейной и квадратичной функций;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4" w:name="dst100192"/>
      <w:bookmarkEnd w:id="18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5" w:name="dst100193"/>
      <w:bookmarkEnd w:id="18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6" w:name="dst100194"/>
      <w:bookmarkEnd w:id="18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7" w:name="dst100195"/>
      <w:bookmarkEnd w:id="187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8" w:name="dst100196"/>
      <w:bookmarkEnd w:id="18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89" w:name="dst100197"/>
      <w:bookmarkEnd w:id="18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0" w:name="dst100198"/>
      <w:bookmarkEnd w:id="19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между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прямыми, перпендикуляр, наклонная, проекция;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1" w:name="dst100199"/>
      <w:bookmarkEnd w:id="19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проведение доказательств в геометрии;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2" w:name="dst100200"/>
      <w:bookmarkEnd w:id="19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3" w:name="dst100201"/>
      <w:bookmarkEnd w:id="19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4" w:name="dst100202"/>
      <w:bookmarkEnd w:id="194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5" w:name="dst100203"/>
      <w:bookmarkEnd w:id="19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6" w:name="dst100204"/>
      <w:bookmarkEnd w:id="19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решение простейших комбинаторных задач;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7" w:name="dst100205"/>
      <w:bookmarkEnd w:id="19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определение основных статистических характеристик числовых наборов;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8" w:name="dst100206"/>
      <w:bookmarkEnd w:id="19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оценивание и вычисление вероятности события в простейших случаях;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99" w:name="dst100207"/>
      <w:bookmarkEnd w:id="19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0" w:name="dst100208"/>
      <w:bookmarkEnd w:id="200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1" w:name="dst100209"/>
      <w:bookmarkEnd w:id="20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2" w:name="dst100210"/>
      <w:bookmarkEnd w:id="20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распознавание верных и неверных высказываний;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3" w:name="dst100211"/>
      <w:bookmarkEnd w:id="20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оценивание результатов вычислений при решении практических задач;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4" w:name="dst100212"/>
      <w:bookmarkEnd w:id="20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выполнение сравнения чисел в реальных ситуациях;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5" w:name="dst100213"/>
      <w:bookmarkEnd w:id="20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6" w:name="dst100214"/>
      <w:bookmarkEnd w:id="20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решение практических задач с применением простейших свойств фигур;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7" w:name="dst100215"/>
      <w:bookmarkEnd w:id="20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выполнение простейших построений и измерений на местности, необходимых в реальной жизни;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8" w:name="dst100216"/>
      <w:bookmarkEnd w:id="20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09" w:name="dst100217"/>
      <w:bookmarkEnd w:id="20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0" w:name="dst100218"/>
      <w:bookmarkEnd w:id="21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1" w:name="dst100219"/>
      <w:bookmarkEnd w:id="21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2" w:name="dst100220"/>
      <w:bookmarkEnd w:id="21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3" w:name="dst100221"/>
      <w:bookmarkEnd w:id="21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15) для слепых и слабовидящих обучающихся: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4" w:name="dst100222"/>
      <w:bookmarkEnd w:id="21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5" w:name="dst100223"/>
      <w:bookmarkEnd w:id="21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6" w:name="dst100224"/>
      <w:bookmarkEnd w:id="21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7" w:name="dst100225"/>
      <w:bookmarkEnd w:id="21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владение основным функционалом программы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невизуального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тифлотехнические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8" w:name="dst100226"/>
      <w:bookmarkEnd w:id="21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16)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нарушениями опорно-двигательного аппарата: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19" w:name="dst100227"/>
      <w:bookmarkEnd w:id="21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</w:t>
      </w:r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персональные средства доступа с учетом двигательных,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речедвигательных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и сенсорных нарушений;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0" w:name="dst100228"/>
      <w:bookmarkEnd w:id="22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использовать персональные средства доступа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1" w:name="dst100229"/>
      <w:bookmarkEnd w:id="22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8. В пункте 11.7: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2" w:name="dst100230"/>
      <w:bookmarkEnd w:id="222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а) подраздел "Физика" дополнить подпунктами 9) - 11) следующего содержания: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3" w:name="dst100231"/>
      <w:bookmarkEnd w:id="223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4" w:name="dst100232"/>
      <w:bookmarkEnd w:id="22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5" w:name="dst100233"/>
      <w:bookmarkEnd w:id="22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11) для слепых и слабовидящих обучающихся: владение правилами записи физических формул рельефно-точечной системы обозначений Л. Брайля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6" w:name="dst100234"/>
      <w:bookmarkEnd w:id="22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б) подраздел "Химия" дополнить подпунктами 7) и 8) следующего содержания: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7" w:name="dst100235"/>
      <w:bookmarkEnd w:id="22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8" w:name="dst100236"/>
      <w:bookmarkEnd w:id="22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8)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химии.".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29" w:name="dst100237"/>
      <w:bookmarkEnd w:id="22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9. Подраздел "Физическая культура" пункта 11.10 дополнить подпунктами 6) и 7) следующего содержания: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0" w:name="dst100238"/>
      <w:bookmarkEnd w:id="23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"6) для слепых и слабовидящих обучающихся: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1" w:name="dst100239"/>
      <w:bookmarkEnd w:id="23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2" w:name="dst100240"/>
      <w:bookmarkEnd w:id="23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формирование представлений о современных бытовых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тифлотехнических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средствах, приборах и их применении в повседневной жизни;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3" w:name="dst100241"/>
      <w:bookmarkEnd w:id="23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7) для 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обучающихся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с нарушениями опорно-двигательного аппарата: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4" w:name="dst100242"/>
      <w:bookmarkEnd w:id="234"/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речедвигательных</w:t>
      </w:r>
      <w:proofErr w:type="spell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5" w:name="dst100243"/>
      <w:bookmarkEnd w:id="23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6" w:name="dst100244"/>
      <w:bookmarkEnd w:id="23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7" w:name="dst100245"/>
      <w:bookmarkEnd w:id="23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8" w:name="dst100246"/>
      <w:bookmarkEnd w:id="23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39" w:name="dst100247"/>
      <w:bookmarkEnd w:id="23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10. Пункт 18.2.2 изложить в следующей редакции: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0" w:name="dst100248"/>
      <w:bookmarkEnd w:id="24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1" w:name="dst100249"/>
      <w:bookmarkEnd w:id="24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2" w:name="dst100250"/>
      <w:bookmarkEnd w:id="24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Рабочие программы учебных предметов, курсов должны содержать: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3" w:name="dst100251"/>
      <w:bookmarkEnd w:id="24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планируемые результаты освоения учебного предмета, курса;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4" w:name="dst100252"/>
      <w:bookmarkEnd w:id="24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содержание учебного предмета, курса;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5" w:name="dst100253"/>
      <w:bookmarkEnd w:id="24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6" w:name="dst100254"/>
      <w:bookmarkEnd w:id="246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Рабочие программы курсов внеурочной деятельности должны содержать: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7" w:name="dst100255"/>
      <w:bookmarkEnd w:id="247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1) результаты освоения курса внеурочной деятельности;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8" w:name="dst100256"/>
      <w:bookmarkEnd w:id="248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49" w:name="dst100257"/>
      <w:bookmarkEnd w:id="249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3) тематическое планирование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.".</w:t>
      </w:r>
      <w:proofErr w:type="gramEnd"/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0" w:name="dst100258"/>
      <w:bookmarkEnd w:id="250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11. В пункте 18.3.1: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1" w:name="dst100259"/>
      <w:bookmarkEnd w:id="251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абзац четвертый изложить в следующей редакции: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2" w:name="dst100260"/>
      <w:bookmarkEnd w:id="252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"русский язык и литература (русский язык, литература);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3" w:name="dst100261"/>
      <w:bookmarkEnd w:id="253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родной язык и родная литература (родной язык, родная литература);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4" w:name="dst100262"/>
      <w:bookmarkEnd w:id="254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иностранные языки (иностранный язык, второй иностранный язык)</w:t>
      </w:r>
      <w:proofErr w:type="gramStart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;"</w:t>
      </w:r>
      <w:proofErr w:type="gramEnd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D86087" w:rsidRPr="00D86087" w:rsidRDefault="00D86087" w:rsidP="00D86087">
      <w:pPr>
        <w:shd w:val="clear" w:color="auto" w:fill="FFFFFF"/>
        <w:spacing w:after="0" w:line="335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55" w:name="dst100263"/>
      <w:bookmarkEnd w:id="255"/>
      <w:r w:rsidRPr="00D86087">
        <w:rPr>
          <w:rFonts w:ascii="Arial" w:eastAsia="Times New Roman" w:hAnsi="Arial" w:cs="Arial"/>
          <w:color w:val="000000"/>
          <w:sz w:val="28"/>
          <w:lang w:eastAsia="ru-RU"/>
        </w:rPr>
        <w:t>абзацы пятый - четырнадцатый считать соответственно абзацами седьмой - шестнадцатый.</w:t>
      </w:r>
    </w:p>
    <w:p w:rsidR="00B80D3E" w:rsidRDefault="00B80D3E"/>
    <w:sectPr w:rsidR="00B80D3E" w:rsidSect="00B8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6087"/>
    <w:rsid w:val="00B80D3E"/>
    <w:rsid w:val="00D8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3E"/>
  </w:style>
  <w:style w:type="paragraph" w:styleId="1">
    <w:name w:val="heading 1"/>
    <w:basedOn w:val="a"/>
    <w:link w:val="10"/>
    <w:uiPriority w:val="9"/>
    <w:qFormat/>
    <w:rsid w:val="00D8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6087"/>
    <w:rPr>
      <w:color w:val="0000FF"/>
      <w:u w:val="single"/>
    </w:rPr>
  </w:style>
  <w:style w:type="character" w:customStyle="1" w:styleId="blk">
    <w:name w:val="blk"/>
    <w:basedOn w:val="a0"/>
    <w:rsid w:val="00D86087"/>
  </w:style>
  <w:style w:type="character" w:customStyle="1" w:styleId="apple-converted-space">
    <w:name w:val="apple-converted-space"/>
    <w:basedOn w:val="a0"/>
    <w:rsid w:val="00D8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5631</Words>
  <Characters>32101</Characters>
  <Application>Microsoft Office Word</Application>
  <DocSecurity>0</DocSecurity>
  <Lines>267</Lines>
  <Paragraphs>75</Paragraphs>
  <ScaleCrop>false</ScaleCrop>
  <Company/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2016-06-30T17:11:00Z</dcterms:created>
  <dcterms:modified xsi:type="dcterms:W3CDTF">2016-06-30T17:13:00Z</dcterms:modified>
</cp:coreProperties>
</file>